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102"/>
      </w:tblGrid>
      <w:tr w:rsidR="00AC6885" w:rsidTr="00A06015">
        <w:tc>
          <w:tcPr>
            <w:tcW w:w="4821" w:type="dxa"/>
          </w:tcPr>
          <w:p w:rsidR="00AC6885" w:rsidRPr="00A06015" w:rsidRDefault="00AC6885" w:rsidP="00A06015">
            <w:pPr>
              <w:tabs>
                <w:tab w:val="left" w:pos="313"/>
                <w:tab w:val="center" w:pos="4537"/>
                <w:tab w:val="center" w:pos="4589"/>
              </w:tabs>
              <w:spacing w:before="240"/>
              <w:jc w:val="center"/>
              <w:rPr>
                <w:color w:val="000000" w:themeColor="text1"/>
                <w:spacing w:val="-4"/>
              </w:rPr>
            </w:pPr>
            <w:r w:rsidRPr="00A06015">
              <w:rPr>
                <w:color w:val="000000" w:themeColor="text1"/>
                <w:spacing w:val="-4"/>
              </w:rPr>
              <w:t>ĐẢNG BỘ HUYỆN HƯNG  NGUYÊN</w:t>
            </w:r>
          </w:p>
          <w:p w:rsidR="00AC6885" w:rsidRDefault="00AC6885" w:rsidP="00A06015">
            <w:pPr>
              <w:tabs>
                <w:tab w:val="left" w:pos="313"/>
                <w:tab w:val="center" w:pos="4537"/>
                <w:tab w:val="center" w:pos="4589"/>
              </w:tabs>
              <w:spacing w:before="240"/>
              <w:jc w:val="center"/>
              <w:rPr>
                <w:b/>
                <w:color w:val="000000" w:themeColor="text1"/>
                <w:spacing w:val="-4"/>
              </w:rPr>
            </w:pPr>
            <w:r>
              <w:rPr>
                <w:b/>
                <w:color w:val="000000" w:themeColor="text1"/>
                <w:spacing w:val="-4"/>
              </w:rPr>
              <w:t>ĐẢNG ỦY XÃ HƯNG TÂN</w:t>
            </w:r>
          </w:p>
          <w:p w:rsidR="00AC6885" w:rsidRDefault="00A06015" w:rsidP="00A06015">
            <w:pPr>
              <w:tabs>
                <w:tab w:val="left" w:pos="313"/>
                <w:tab w:val="center" w:pos="4537"/>
                <w:tab w:val="center" w:pos="4589"/>
              </w:tabs>
              <w:spacing w:before="240"/>
              <w:jc w:val="center"/>
              <w:rPr>
                <w:b/>
                <w:color w:val="000000" w:themeColor="text1"/>
                <w:spacing w:val="-4"/>
              </w:rPr>
            </w:pPr>
            <w:r>
              <w:rPr>
                <w:b/>
                <w:color w:val="000000" w:themeColor="text1"/>
                <w:spacing w:val="-4"/>
              </w:rPr>
              <w:t>*</w:t>
            </w:r>
          </w:p>
          <w:p w:rsidR="00AC6885" w:rsidRPr="00A06015" w:rsidRDefault="00AC6885" w:rsidP="00A06015">
            <w:pPr>
              <w:tabs>
                <w:tab w:val="left" w:pos="313"/>
                <w:tab w:val="center" w:pos="4537"/>
                <w:tab w:val="center" w:pos="4589"/>
              </w:tabs>
              <w:spacing w:before="240"/>
              <w:jc w:val="center"/>
              <w:rPr>
                <w:color w:val="000000" w:themeColor="text1"/>
                <w:spacing w:val="-4"/>
              </w:rPr>
            </w:pPr>
            <w:r w:rsidRPr="00A06015">
              <w:rPr>
                <w:color w:val="000000" w:themeColor="text1"/>
                <w:spacing w:val="-4"/>
              </w:rPr>
              <w:t xml:space="preserve">Số  </w:t>
            </w:r>
            <w:r w:rsidR="006915C7">
              <w:rPr>
                <w:color w:val="000000" w:themeColor="text1"/>
                <w:spacing w:val="-4"/>
              </w:rPr>
              <w:t xml:space="preserve">132    </w:t>
            </w:r>
            <w:bookmarkStart w:id="0" w:name="_GoBack"/>
            <w:bookmarkEnd w:id="0"/>
            <w:r w:rsidRPr="00A06015">
              <w:rPr>
                <w:color w:val="000000" w:themeColor="text1"/>
                <w:spacing w:val="-4"/>
              </w:rPr>
              <w:t>-QĐ/ĐU</w:t>
            </w:r>
          </w:p>
        </w:tc>
        <w:tc>
          <w:tcPr>
            <w:tcW w:w="5102" w:type="dxa"/>
          </w:tcPr>
          <w:p w:rsidR="00AC6885" w:rsidRPr="00A06015" w:rsidRDefault="00AC6885" w:rsidP="00A06015">
            <w:pPr>
              <w:tabs>
                <w:tab w:val="left" w:pos="313"/>
                <w:tab w:val="center" w:pos="4537"/>
                <w:tab w:val="center" w:pos="4589"/>
              </w:tabs>
              <w:spacing w:before="240"/>
              <w:jc w:val="right"/>
              <w:rPr>
                <w:b/>
                <w:color w:val="000000" w:themeColor="text1"/>
                <w:spacing w:val="-4"/>
                <w:sz w:val="30"/>
                <w:szCs w:val="32"/>
              </w:rPr>
            </w:pPr>
            <w:r w:rsidRPr="00A06015">
              <w:rPr>
                <w:b/>
                <w:color w:val="000000" w:themeColor="text1"/>
                <w:spacing w:val="-4"/>
                <w:sz w:val="30"/>
                <w:szCs w:val="32"/>
              </w:rPr>
              <w:t>ĐẢNG CỘNG SẢN VIỆT NAM</w:t>
            </w:r>
          </w:p>
          <w:p w:rsidR="00A06015" w:rsidRDefault="00A06015" w:rsidP="00AC6885">
            <w:pPr>
              <w:tabs>
                <w:tab w:val="left" w:pos="313"/>
                <w:tab w:val="center" w:pos="4537"/>
                <w:tab w:val="center" w:pos="4589"/>
              </w:tabs>
              <w:spacing w:before="240"/>
              <w:rPr>
                <w:b/>
                <w:color w:val="000000" w:themeColor="text1"/>
                <w:spacing w:val="-4"/>
                <w:sz w:val="32"/>
                <w:szCs w:val="32"/>
              </w:rPr>
            </w:pPr>
            <w:r>
              <w:rPr>
                <w:b/>
                <w:noProof/>
                <w:color w:val="000000" w:themeColor="text1"/>
                <w:spacing w:val="-4"/>
                <w:sz w:val="32"/>
                <w:szCs w:val="32"/>
              </w:rPr>
              <mc:AlternateContent>
                <mc:Choice Requires="wps">
                  <w:drawing>
                    <wp:anchor distT="0" distB="0" distL="114300" distR="114300" simplePos="0" relativeHeight="251659264" behindDoc="0" locked="0" layoutInCell="1" allowOverlap="1" wp14:anchorId="1FBED059" wp14:editId="764BA63E">
                      <wp:simplePos x="0" y="0"/>
                      <wp:positionH relativeFrom="column">
                        <wp:posOffset>608964</wp:posOffset>
                      </wp:positionH>
                      <wp:positionV relativeFrom="paragraph">
                        <wp:posOffset>37465</wp:posOffset>
                      </wp:positionV>
                      <wp:extent cx="2466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95pt,2.95pt" to="24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" strokecolor="#4579b8 [3044]"/>
                  </w:pict>
                </mc:Fallback>
              </mc:AlternateContent>
            </w:r>
          </w:p>
          <w:p w:rsidR="00AC6885" w:rsidRPr="00A06015" w:rsidRDefault="00AC6885" w:rsidP="00A06015">
            <w:pPr>
              <w:tabs>
                <w:tab w:val="left" w:pos="313"/>
                <w:tab w:val="center" w:pos="4537"/>
                <w:tab w:val="center" w:pos="4589"/>
              </w:tabs>
              <w:spacing w:before="240"/>
              <w:jc w:val="right"/>
              <w:rPr>
                <w:b/>
                <w:i/>
                <w:color w:val="000000" w:themeColor="text1"/>
                <w:spacing w:val="-4"/>
                <w:sz w:val="32"/>
                <w:szCs w:val="32"/>
              </w:rPr>
            </w:pPr>
            <w:r w:rsidRPr="00A06015">
              <w:rPr>
                <w:i/>
                <w:color w:val="000000" w:themeColor="text1"/>
                <w:spacing w:val="-4"/>
                <w:szCs w:val="32"/>
              </w:rPr>
              <w:t>Hưng Tân, ngày 05 tháng 4 năm 2023</w:t>
            </w:r>
          </w:p>
        </w:tc>
      </w:tr>
    </w:tbl>
    <w:p w:rsidR="00AC6885" w:rsidRDefault="00AC6885" w:rsidP="00AC6885">
      <w:pPr>
        <w:tabs>
          <w:tab w:val="left" w:pos="313"/>
          <w:tab w:val="center" w:pos="4537"/>
          <w:tab w:val="center" w:pos="4589"/>
        </w:tabs>
        <w:spacing w:before="240"/>
        <w:rPr>
          <w:b/>
          <w:color w:val="000000" w:themeColor="text1"/>
          <w:spacing w:val="-4"/>
          <w:sz w:val="32"/>
          <w:szCs w:val="32"/>
        </w:rPr>
      </w:pPr>
    </w:p>
    <w:p w:rsidR="00AC6885" w:rsidRPr="00AC6885" w:rsidRDefault="00AC6885" w:rsidP="00A06015">
      <w:pPr>
        <w:tabs>
          <w:tab w:val="left" w:pos="313"/>
          <w:tab w:val="center" w:pos="4537"/>
          <w:tab w:val="center" w:pos="4589"/>
        </w:tabs>
        <w:spacing w:before="240" w:line="380" w:lineRule="exact"/>
        <w:ind w:firstLine="312"/>
        <w:jc w:val="center"/>
        <w:rPr>
          <w:b/>
          <w:color w:val="000000" w:themeColor="text1"/>
          <w:spacing w:val="-4"/>
        </w:rPr>
      </w:pPr>
      <w:r w:rsidRPr="00AC6885">
        <w:rPr>
          <w:b/>
          <w:color w:val="000000" w:themeColor="text1"/>
          <w:spacing w:val="-4"/>
          <w:sz w:val="32"/>
          <w:szCs w:val="32"/>
        </w:rPr>
        <w:t>QUYẾT ĐỊNH</w:t>
      </w:r>
    </w:p>
    <w:p w:rsidR="00AC6885" w:rsidRPr="00AC6885" w:rsidRDefault="00AC6885" w:rsidP="00A06015">
      <w:pPr>
        <w:spacing w:line="380" w:lineRule="exact"/>
        <w:ind w:firstLine="312"/>
        <w:jc w:val="right"/>
        <w:rPr>
          <w:b/>
          <w:color w:val="000000" w:themeColor="text1"/>
          <w:spacing w:val="-4"/>
        </w:rPr>
      </w:pPr>
      <w:r>
        <w:rPr>
          <w:b/>
          <w:color w:val="000000" w:themeColor="text1"/>
          <w:spacing w:val="-4"/>
        </w:rPr>
        <w:t>Về việc thành lập</w:t>
      </w:r>
      <w:r w:rsidRPr="00AC6885">
        <w:rPr>
          <w:b/>
          <w:color w:val="000000" w:themeColor="text1"/>
          <w:spacing w:val="-4"/>
        </w:rPr>
        <w:t xml:space="preserve"> Ban Chỉ đạo vận động, hỗ trợ xây dựng, sửa chữa nhà ở cho</w:t>
      </w:r>
      <w:r w:rsidR="00A06015">
        <w:rPr>
          <w:b/>
          <w:color w:val="000000" w:themeColor="text1"/>
          <w:spacing w:val="-4"/>
        </w:rPr>
        <w:t xml:space="preserve"> </w:t>
      </w:r>
      <w:r w:rsidRPr="00AC6885">
        <w:rPr>
          <w:b/>
          <w:color w:val="000000" w:themeColor="text1"/>
          <w:spacing w:val="-4"/>
        </w:rPr>
        <w:t xml:space="preserve">người nghèo, người có khó khăn về nhà ở trên địa bàn </w:t>
      </w:r>
      <w:r>
        <w:rPr>
          <w:b/>
          <w:color w:val="000000" w:themeColor="text1"/>
          <w:spacing w:val="-4"/>
        </w:rPr>
        <w:t>xã Hưng Tân</w:t>
      </w:r>
    </w:p>
    <w:p w:rsidR="00AC6885" w:rsidRPr="00AC6885" w:rsidRDefault="00AC6885" w:rsidP="00A06015">
      <w:pPr>
        <w:spacing w:line="380" w:lineRule="exact"/>
        <w:ind w:firstLine="312"/>
        <w:jc w:val="center"/>
        <w:rPr>
          <w:b/>
          <w:color w:val="000000" w:themeColor="text1"/>
          <w:spacing w:val="-4"/>
        </w:rPr>
      </w:pPr>
      <w:r w:rsidRPr="00AC6885">
        <w:rPr>
          <w:b/>
          <w:color w:val="000000" w:themeColor="text1"/>
          <w:spacing w:val="-4"/>
        </w:rPr>
        <w:t>-----</w:t>
      </w:r>
    </w:p>
    <w:p w:rsidR="00AC6885" w:rsidRPr="00AC6885" w:rsidRDefault="00AC6885" w:rsidP="00A06015">
      <w:pPr>
        <w:spacing w:line="380" w:lineRule="exact"/>
        <w:ind w:firstLine="312"/>
        <w:jc w:val="both"/>
        <w:rPr>
          <w:b/>
          <w:color w:val="000000" w:themeColor="text1"/>
          <w:spacing w:val="-4"/>
        </w:rPr>
      </w:pPr>
    </w:p>
    <w:p w:rsidR="00AC6885" w:rsidRPr="00AC6885" w:rsidRDefault="00AC6885" w:rsidP="00A06015">
      <w:pPr>
        <w:spacing w:after="120" w:line="380" w:lineRule="exact"/>
        <w:ind w:firstLine="312"/>
        <w:jc w:val="both"/>
        <w:rPr>
          <w:color w:val="000000" w:themeColor="text1"/>
          <w:spacing w:val="-4"/>
        </w:rPr>
      </w:pPr>
      <w:r w:rsidRPr="00AC6885">
        <w:rPr>
          <w:color w:val="000000" w:themeColor="text1"/>
          <w:spacing w:val="-4"/>
        </w:rPr>
        <w:t>- Căn cứ Điều lệ Đảng Cộng sản Việt Nam;</w:t>
      </w:r>
    </w:p>
    <w:p w:rsidR="00AC6885" w:rsidRPr="00AC6885" w:rsidRDefault="00AC6885" w:rsidP="00A06015">
      <w:pPr>
        <w:spacing w:before="120" w:after="120" w:line="380" w:lineRule="exact"/>
        <w:ind w:firstLine="312"/>
        <w:jc w:val="both"/>
        <w:rPr>
          <w:color w:val="000000" w:themeColor="text1"/>
          <w:spacing w:val="-4"/>
        </w:rPr>
      </w:pPr>
      <w:r w:rsidRPr="00AC6885">
        <w:rPr>
          <w:color w:val="000000" w:themeColor="text1"/>
          <w:spacing w:val="-4"/>
        </w:rPr>
        <w:t>- Căn cứ Chỉ thị số 05-CT/TW ngày 23/6/2021 của Ban Bí thư về tăng cường sự lãnh đạo của Đảng đối với công tác giảm nghèo bền vững đến năm 2030;</w:t>
      </w:r>
    </w:p>
    <w:p w:rsidR="00AC6885" w:rsidRDefault="00AC6885" w:rsidP="00A06015">
      <w:pPr>
        <w:spacing w:before="120" w:after="120" w:line="380" w:lineRule="exact"/>
        <w:ind w:firstLine="312"/>
        <w:jc w:val="both"/>
        <w:rPr>
          <w:color w:val="000000" w:themeColor="text1"/>
        </w:rPr>
      </w:pPr>
      <w:r>
        <w:rPr>
          <w:color w:val="000000" w:themeColor="text1"/>
        </w:rPr>
        <w:t>- Căn cứ chỉ thị số 24-CT/HU ngày 17 tháng 2 năm 2023 của Ban thường vụ Huyện ủy Hưng Nguyên về tăng cường sự lãnh đạo của Đảng đối với công tác vận động, hỗ trợ xây dựng, sửa chữa nhà cho người nghèo, người có khó khăn về nhà ở;</w:t>
      </w:r>
    </w:p>
    <w:p w:rsidR="00AC6885" w:rsidRDefault="00AC6885" w:rsidP="00A06015">
      <w:pPr>
        <w:spacing w:before="120" w:after="120" w:line="380" w:lineRule="exact"/>
        <w:ind w:firstLine="312"/>
        <w:jc w:val="both"/>
        <w:rPr>
          <w:color w:val="000000" w:themeColor="text1"/>
        </w:rPr>
      </w:pPr>
      <w:r>
        <w:rPr>
          <w:color w:val="000000" w:themeColor="text1"/>
        </w:rPr>
        <w:t>- Căn cứ quy chế làm việc của Ban chấp hành Đảng bộ xã Hưng Tân khóa XXX, nhiệm kỳ 2020 – 2025;</w:t>
      </w:r>
    </w:p>
    <w:p w:rsidR="00AC6885" w:rsidRPr="00AC6885" w:rsidRDefault="00AC6885" w:rsidP="00A06015">
      <w:pPr>
        <w:spacing w:before="120" w:after="120" w:line="380" w:lineRule="exact"/>
        <w:ind w:firstLine="312"/>
        <w:jc w:val="both"/>
        <w:rPr>
          <w:color w:val="000000" w:themeColor="text1"/>
        </w:rPr>
      </w:pPr>
      <w:r w:rsidRPr="00AC6885">
        <w:rPr>
          <w:color w:val="000000" w:themeColor="text1"/>
        </w:rPr>
        <w:t>- Xét đề nghị của</w:t>
      </w:r>
      <w:r>
        <w:rPr>
          <w:color w:val="000000" w:themeColor="text1"/>
        </w:rPr>
        <w:t xml:space="preserve"> lãnh đạo Ủy ban nhân dân và Thường trực Ủy ban MTTTQ xã Hưng Tân,</w:t>
      </w:r>
    </w:p>
    <w:p w:rsidR="00AC6885" w:rsidRPr="00AC6885" w:rsidRDefault="00A06015" w:rsidP="00A06015">
      <w:pPr>
        <w:spacing w:before="360" w:after="360" w:line="380" w:lineRule="exact"/>
        <w:ind w:firstLine="312"/>
        <w:jc w:val="center"/>
        <w:rPr>
          <w:b/>
          <w:color w:val="000000" w:themeColor="text1"/>
          <w:spacing w:val="-4"/>
        </w:rPr>
      </w:pPr>
      <w:r>
        <w:rPr>
          <w:b/>
          <w:color w:val="000000" w:themeColor="text1"/>
          <w:spacing w:val="-4"/>
        </w:rPr>
        <w:t>BAN THƯỜNG VỤ ĐẢNG</w:t>
      </w:r>
      <w:r w:rsidR="00AC6885" w:rsidRPr="00AC6885">
        <w:rPr>
          <w:b/>
          <w:color w:val="000000" w:themeColor="text1"/>
          <w:spacing w:val="-4"/>
        </w:rPr>
        <w:t xml:space="preserve"> ỦY QUYẾT ĐỊNH:</w:t>
      </w:r>
    </w:p>
    <w:p w:rsidR="00AC6885" w:rsidRDefault="00AC6885" w:rsidP="00A06015">
      <w:pPr>
        <w:spacing w:before="40" w:after="40" w:line="380" w:lineRule="exact"/>
        <w:ind w:firstLine="312"/>
        <w:jc w:val="both"/>
        <w:rPr>
          <w:color w:val="000000" w:themeColor="text1"/>
          <w:spacing w:val="-4"/>
        </w:rPr>
      </w:pPr>
      <w:r w:rsidRPr="00AC6885">
        <w:rPr>
          <w:b/>
          <w:color w:val="000000" w:themeColor="text1"/>
          <w:spacing w:val="-4"/>
        </w:rPr>
        <w:t>Điều 1</w:t>
      </w:r>
      <w:r w:rsidRPr="00AC6885">
        <w:rPr>
          <w:color w:val="000000" w:themeColor="text1"/>
          <w:spacing w:val="-4"/>
        </w:rPr>
        <w:t xml:space="preserve">. Thành lập Ban Chỉ đạo vận động, hỗ trợ xây dựng, sửa chữa nhà cho người nghèo, người có khó khăn về nhà ở trên địa bàn </w:t>
      </w:r>
      <w:r>
        <w:rPr>
          <w:color w:val="000000" w:themeColor="text1"/>
          <w:spacing w:val="-4"/>
        </w:rPr>
        <w:t>xã Hưng Tân</w:t>
      </w:r>
      <w:r w:rsidR="00A06015">
        <w:rPr>
          <w:color w:val="000000" w:themeColor="text1"/>
          <w:spacing w:val="-4"/>
        </w:rPr>
        <w:t xml:space="preserve"> </w:t>
      </w:r>
      <w:r w:rsidRPr="00AC6885">
        <w:rPr>
          <w:color w:val="000000" w:themeColor="text1"/>
          <w:spacing w:val="-4"/>
        </w:rPr>
        <w:t>gồm:</w:t>
      </w:r>
    </w:p>
    <w:p w:rsidR="00AC6885" w:rsidRDefault="00AC6885" w:rsidP="00A06015">
      <w:pPr>
        <w:spacing w:before="40" w:after="40" w:line="380" w:lineRule="exact"/>
        <w:ind w:firstLine="312"/>
        <w:jc w:val="both"/>
        <w:rPr>
          <w:color w:val="000000" w:themeColor="text1"/>
          <w:spacing w:val="-4"/>
        </w:rPr>
      </w:pPr>
      <w:r>
        <w:rPr>
          <w:color w:val="000000" w:themeColor="text1"/>
          <w:spacing w:val="-4"/>
        </w:rPr>
        <w:t>1.Đồng chí Nguyễn Trọng Hoàng – Bí thư Đảng ủy, Chủ tịch HĐND xã: Trưởng ban</w:t>
      </w:r>
    </w:p>
    <w:p w:rsidR="00AC6885" w:rsidRDefault="00AC6885" w:rsidP="00A06015">
      <w:pPr>
        <w:spacing w:before="40" w:after="40" w:line="380" w:lineRule="exact"/>
        <w:ind w:firstLine="312"/>
        <w:jc w:val="both"/>
        <w:rPr>
          <w:color w:val="000000" w:themeColor="text1"/>
          <w:spacing w:val="-4"/>
        </w:rPr>
      </w:pPr>
      <w:r>
        <w:rPr>
          <w:color w:val="000000" w:themeColor="text1"/>
          <w:spacing w:val="-4"/>
        </w:rPr>
        <w:t>2. Đồng chí Nguyễn Văn Tâm – Phó bí thư Đảng ủy, Chủ tịch Ủy ban nhân dân xã: Phó trưởng ban thường trực</w:t>
      </w:r>
    </w:p>
    <w:p w:rsidR="00AC6885" w:rsidRDefault="00AC6885" w:rsidP="00A06015">
      <w:pPr>
        <w:spacing w:before="40" w:after="40" w:line="380" w:lineRule="exact"/>
        <w:ind w:firstLine="312"/>
        <w:jc w:val="both"/>
        <w:rPr>
          <w:color w:val="000000" w:themeColor="text1"/>
          <w:spacing w:val="-4"/>
        </w:rPr>
      </w:pPr>
      <w:r>
        <w:rPr>
          <w:color w:val="000000" w:themeColor="text1"/>
          <w:spacing w:val="-4"/>
        </w:rPr>
        <w:t>3. Đồng chí Nguyễn Trọng Tâm – Thường vụ trực Đảng: Phó ban</w:t>
      </w:r>
    </w:p>
    <w:p w:rsidR="00AC6885" w:rsidRDefault="00AC6885" w:rsidP="00A06015">
      <w:pPr>
        <w:spacing w:before="40" w:after="40" w:line="380" w:lineRule="exact"/>
        <w:ind w:firstLine="312"/>
        <w:jc w:val="both"/>
        <w:rPr>
          <w:color w:val="000000" w:themeColor="text1"/>
          <w:spacing w:val="-4"/>
        </w:rPr>
      </w:pPr>
      <w:r>
        <w:rPr>
          <w:color w:val="000000" w:themeColor="text1"/>
          <w:spacing w:val="-4"/>
        </w:rPr>
        <w:t>4. Đồng chí Phan Thị Thuận - Ủy viên BCH Đảng bộ, Chủ tịch Ủy ban MTTQ xã: P</w:t>
      </w:r>
      <w:r w:rsidR="00615618">
        <w:rPr>
          <w:color w:val="000000" w:themeColor="text1"/>
          <w:spacing w:val="-4"/>
        </w:rPr>
        <w:t>hó trưởng ban thường trực</w:t>
      </w:r>
    </w:p>
    <w:p w:rsidR="00AC6885" w:rsidRDefault="00AC6885" w:rsidP="00A06015">
      <w:pPr>
        <w:spacing w:before="40" w:after="40" w:line="380" w:lineRule="exact"/>
        <w:ind w:firstLine="312"/>
        <w:jc w:val="both"/>
        <w:rPr>
          <w:color w:val="000000" w:themeColor="text1"/>
          <w:spacing w:val="-4"/>
        </w:rPr>
      </w:pPr>
      <w:r>
        <w:rPr>
          <w:color w:val="000000" w:themeColor="text1"/>
          <w:spacing w:val="-4"/>
        </w:rPr>
        <w:t>5. Đồng chí Phan Đăng Minh - Ủy viên BCH Đảng bộ, Phó chủ tịch UBND xã: Phó ban</w:t>
      </w:r>
    </w:p>
    <w:p w:rsidR="00AC6885" w:rsidRDefault="00AC6885" w:rsidP="00A06015">
      <w:pPr>
        <w:spacing w:before="40" w:after="40" w:line="380" w:lineRule="exact"/>
        <w:ind w:firstLine="312"/>
        <w:jc w:val="both"/>
        <w:rPr>
          <w:color w:val="000000" w:themeColor="text1"/>
          <w:spacing w:val="-4"/>
        </w:rPr>
      </w:pPr>
      <w:r>
        <w:rPr>
          <w:color w:val="000000" w:themeColor="text1"/>
          <w:spacing w:val="-4"/>
        </w:rPr>
        <w:t>6. Đồng chí Hồ Thị Huế - Ủy viên BCH Đảng bộ, Phó chủ tịch HĐND xã: Thành viên</w:t>
      </w:r>
    </w:p>
    <w:p w:rsidR="00AC6885" w:rsidRDefault="00AC6885" w:rsidP="00A06015">
      <w:pPr>
        <w:spacing w:before="40" w:after="40" w:line="380" w:lineRule="exact"/>
        <w:ind w:firstLine="312"/>
        <w:jc w:val="both"/>
        <w:rPr>
          <w:color w:val="000000" w:themeColor="text1"/>
          <w:spacing w:val="-4"/>
        </w:rPr>
      </w:pPr>
      <w:r>
        <w:rPr>
          <w:color w:val="000000" w:themeColor="text1"/>
          <w:spacing w:val="-4"/>
        </w:rPr>
        <w:lastRenderedPageBreak/>
        <w:t xml:space="preserve">7. </w:t>
      </w:r>
      <w:r w:rsidR="00615618">
        <w:rPr>
          <w:color w:val="000000" w:themeColor="text1"/>
          <w:spacing w:val="-4"/>
        </w:rPr>
        <w:t>Đồng chí Hồ Thị Ngọc Tú - Ủy viên BCH Đảng bộ, Bí thư Đoàn xã: Thành viên</w:t>
      </w:r>
    </w:p>
    <w:p w:rsidR="00615618" w:rsidRDefault="00615618" w:rsidP="00A06015">
      <w:pPr>
        <w:spacing w:before="40" w:after="40" w:line="380" w:lineRule="exact"/>
        <w:ind w:firstLine="312"/>
        <w:jc w:val="both"/>
        <w:rPr>
          <w:color w:val="000000" w:themeColor="text1"/>
          <w:spacing w:val="-4"/>
        </w:rPr>
      </w:pPr>
      <w:r>
        <w:rPr>
          <w:color w:val="000000" w:themeColor="text1"/>
          <w:spacing w:val="-4"/>
        </w:rPr>
        <w:t>8. Đồng chí Võ Thị Trà - Ủy viên BCH Đảng bộ, Chủ tịch Hội Liên hiệp phụ nữ xã: Thành viên</w:t>
      </w:r>
    </w:p>
    <w:p w:rsidR="00615618" w:rsidRDefault="00615618" w:rsidP="00A06015">
      <w:pPr>
        <w:spacing w:before="40" w:after="40" w:line="380" w:lineRule="exact"/>
        <w:ind w:firstLine="312"/>
        <w:jc w:val="both"/>
        <w:rPr>
          <w:color w:val="000000" w:themeColor="text1"/>
          <w:spacing w:val="-4"/>
        </w:rPr>
      </w:pPr>
      <w:r>
        <w:rPr>
          <w:color w:val="000000" w:themeColor="text1"/>
          <w:spacing w:val="-4"/>
        </w:rPr>
        <w:t>9. Đồng chí Lê Thị Thìn - Ủy viên BCH Đảng bộ, Chủ tịch Hội nông dân: Thành viên</w:t>
      </w:r>
    </w:p>
    <w:p w:rsidR="00615618" w:rsidRDefault="00615618" w:rsidP="00A06015">
      <w:pPr>
        <w:spacing w:before="40" w:after="40" w:line="380" w:lineRule="exact"/>
        <w:ind w:firstLine="312"/>
        <w:jc w:val="both"/>
        <w:rPr>
          <w:color w:val="000000" w:themeColor="text1"/>
          <w:spacing w:val="-4"/>
        </w:rPr>
      </w:pPr>
      <w:r>
        <w:rPr>
          <w:color w:val="000000" w:themeColor="text1"/>
          <w:spacing w:val="-4"/>
        </w:rPr>
        <w:t>10. Đồng chí Trần Hồ Hiếu Hạnh - Ủy viên BCH Đảng bộ, Trưởng công an xã: Thành viên</w:t>
      </w:r>
    </w:p>
    <w:p w:rsidR="00615618" w:rsidRDefault="00615618" w:rsidP="00A06015">
      <w:pPr>
        <w:spacing w:before="40" w:after="40" w:line="380" w:lineRule="exact"/>
        <w:ind w:firstLine="312"/>
        <w:jc w:val="both"/>
        <w:rPr>
          <w:color w:val="000000" w:themeColor="text1"/>
          <w:spacing w:val="-4"/>
        </w:rPr>
      </w:pPr>
      <w:r>
        <w:rPr>
          <w:color w:val="000000" w:themeColor="text1"/>
          <w:spacing w:val="-4"/>
        </w:rPr>
        <w:t>11. Đồng chí Nguyễn Văn Kỳ - Ủy viên BCH Đảng bộ, Chỉ huy trưởng Ban chỉ huy quân sự xã: Thành viên</w:t>
      </w:r>
    </w:p>
    <w:p w:rsidR="00615618" w:rsidRDefault="00615618" w:rsidP="00A06015">
      <w:pPr>
        <w:spacing w:before="40" w:after="40" w:line="380" w:lineRule="exact"/>
        <w:ind w:firstLine="312"/>
        <w:jc w:val="both"/>
        <w:rPr>
          <w:color w:val="000000" w:themeColor="text1"/>
          <w:spacing w:val="-4"/>
        </w:rPr>
      </w:pPr>
      <w:r>
        <w:rPr>
          <w:color w:val="000000" w:themeColor="text1"/>
          <w:spacing w:val="-4"/>
        </w:rPr>
        <w:t>12. Đồng chí Hồ Văn Vược – Chủ tịch Hội CCB: Thành viên</w:t>
      </w:r>
    </w:p>
    <w:p w:rsidR="00615618" w:rsidRDefault="00615618" w:rsidP="00A06015">
      <w:pPr>
        <w:spacing w:before="40" w:after="40" w:line="380" w:lineRule="exact"/>
        <w:ind w:firstLine="312"/>
        <w:jc w:val="both"/>
        <w:rPr>
          <w:color w:val="000000" w:themeColor="text1"/>
          <w:spacing w:val="-4"/>
        </w:rPr>
      </w:pPr>
      <w:r>
        <w:rPr>
          <w:color w:val="000000" w:themeColor="text1"/>
          <w:spacing w:val="-4"/>
        </w:rPr>
        <w:t>13. Đồng chí Phan Thị Ngọc Thương – Công chức tài chính – kế toán: Thành viên</w:t>
      </w:r>
    </w:p>
    <w:p w:rsidR="00615618" w:rsidRDefault="00615618" w:rsidP="00A06015">
      <w:pPr>
        <w:spacing w:before="40" w:after="40" w:line="380" w:lineRule="exact"/>
        <w:ind w:firstLine="312"/>
        <w:jc w:val="both"/>
        <w:rPr>
          <w:color w:val="000000" w:themeColor="text1"/>
          <w:spacing w:val="-4"/>
        </w:rPr>
      </w:pPr>
      <w:r>
        <w:rPr>
          <w:color w:val="000000" w:themeColor="text1"/>
          <w:spacing w:val="-4"/>
        </w:rPr>
        <w:t>14. Đồng chí Lưu Thị Vân – Công chức văn hóa chính sách: Thành viên</w:t>
      </w:r>
    </w:p>
    <w:p w:rsidR="00615618" w:rsidRDefault="00615618" w:rsidP="00A06015">
      <w:pPr>
        <w:spacing w:before="40" w:after="40" w:line="380" w:lineRule="exact"/>
        <w:ind w:firstLine="312"/>
        <w:jc w:val="both"/>
        <w:rPr>
          <w:color w:val="000000" w:themeColor="text1"/>
          <w:spacing w:val="-4"/>
        </w:rPr>
      </w:pPr>
      <w:r>
        <w:rPr>
          <w:color w:val="000000" w:themeColor="text1"/>
          <w:spacing w:val="-4"/>
        </w:rPr>
        <w:t>15. Đồng chí Nguyễn Thị Bình – Công chức văn phòng thống kê: Thành viên</w:t>
      </w:r>
    </w:p>
    <w:p w:rsidR="00AC6885" w:rsidRPr="00615618" w:rsidRDefault="00AC6885" w:rsidP="00A06015">
      <w:pPr>
        <w:spacing w:before="40" w:after="40" w:line="380" w:lineRule="exact"/>
        <w:ind w:firstLine="312"/>
        <w:jc w:val="both"/>
        <w:rPr>
          <w:color w:val="000000" w:themeColor="text1"/>
          <w:spacing w:val="-4"/>
        </w:rPr>
      </w:pPr>
      <w:r w:rsidRPr="00A06015">
        <w:rPr>
          <w:b/>
          <w:color w:val="000000" w:themeColor="text1"/>
          <w:spacing w:val="-4"/>
        </w:rPr>
        <w:t xml:space="preserve">Điều </w:t>
      </w:r>
      <w:r w:rsidR="00615618" w:rsidRPr="00A06015">
        <w:rPr>
          <w:b/>
          <w:color w:val="000000" w:themeColor="text1"/>
          <w:spacing w:val="-4"/>
        </w:rPr>
        <w:t>2</w:t>
      </w:r>
      <w:r w:rsidRPr="00A06015">
        <w:rPr>
          <w:b/>
          <w:color w:val="000000" w:themeColor="text1"/>
          <w:spacing w:val="-4"/>
        </w:rPr>
        <w:t>.</w:t>
      </w:r>
      <w:r w:rsidRPr="00AC6885">
        <w:rPr>
          <w:color w:val="000000" w:themeColor="text1"/>
          <w:spacing w:val="-4"/>
        </w:rPr>
        <w:t xml:space="preserve"> Ban Chỉ đạo có nhiệm vụ:Xây dựng quy chế làm việc, kế hoạch hoạt động, phân công nhiệm vụ các thành viên, thành lập tổ giúp việc; lãnh đạo, chỉ đạo, kiểm tra việc vận động, hỗ trợ xây dựng, sửa chữa nhà cho người nghèo, người có khó khăn về nhà ở trên địa bàn huyện đúng mục đích, đúng đối tượng.</w:t>
      </w:r>
    </w:p>
    <w:p w:rsidR="00AC6885" w:rsidRPr="00615618" w:rsidRDefault="00615618" w:rsidP="00A06015">
      <w:pPr>
        <w:pStyle w:val="Vnbnnidung0"/>
        <w:tabs>
          <w:tab w:val="left" w:pos="851"/>
          <w:tab w:val="left" w:pos="1136"/>
        </w:tabs>
        <w:spacing w:before="40" w:after="40" w:line="380" w:lineRule="exact"/>
        <w:ind w:firstLine="312"/>
        <w:jc w:val="both"/>
        <w:rPr>
          <w:rFonts w:ascii="Times New Roman" w:hAnsi="Times New Roman"/>
          <w:b/>
          <w:color w:val="000000" w:themeColor="text1"/>
          <w:spacing w:val="-4"/>
          <w:sz w:val="28"/>
        </w:rPr>
      </w:pPr>
      <w:r w:rsidRPr="00A06015">
        <w:rPr>
          <w:rFonts w:ascii="Times New Roman" w:hAnsi="Times New Roman"/>
          <w:b/>
          <w:color w:val="000000" w:themeColor="text1"/>
          <w:spacing w:val="-4"/>
          <w:sz w:val="28"/>
        </w:rPr>
        <w:t>Điều 3</w:t>
      </w:r>
      <w:r w:rsidR="00AC6885" w:rsidRPr="00A06015">
        <w:rPr>
          <w:rFonts w:ascii="Times New Roman" w:hAnsi="Times New Roman"/>
          <w:b/>
          <w:color w:val="000000" w:themeColor="text1"/>
          <w:spacing w:val="-4"/>
          <w:sz w:val="28"/>
        </w:rPr>
        <w:t>.</w:t>
      </w:r>
      <w:r w:rsidR="00AC6885" w:rsidRPr="00615618">
        <w:rPr>
          <w:rFonts w:ascii="Times New Roman" w:hAnsi="Times New Roman"/>
          <w:color w:val="000000" w:themeColor="text1"/>
          <w:spacing w:val="-4"/>
          <w:sz w:val="28"/>
        </w:rPr>
        <w:t xml:space="preserve"> Cơ quan thường trực Ban Chỉ đạo là Ủy ban</w:t>
      </w:r>
      <w:r w:rsidRPr="00615618">
        <w:rPr>
          <w:rFonts w:ascii="Times New Roman" w:hAnsi="Times New Roman"/>
          <w:color w:val="000000" w:themeColor="text1"/>
          <w:spacing w:val="-4"/>
          <w:sz w:val="28"/>
        </w:rPr>
        <w:t xml:space="preserve"> Mặt trận Tổ quốc Việt Nam xã Hưng Tân</w:t>
      </w:r>
      <w:r w:rsidR="00AC6885" w:rsidRPr="00615618">
        <w:rPr>
          <w:rFonts w:ascii="Times New Roman" w:hAnsi="Times New Roman"/>
          <w:color w:val="000000" w:themeColor="text1"/>
          <w:spacing w:val="-4"/>
          <w:sz w:val="28"/>
        </w:rPr>
        <w:t>. Thành viên Ban Chỉ đạo làm việc theo chế độ kiêm n</w:t>
      </w:r>
      <w:r w:rsidRPr="00615618">
        <w:rPr>
          <w:rFonts w:ascii="Times New Roman" w:hAnsi="Times New Roman"/>
          <w:color w:val="000000" w:themeColor="text1"/>
          <w:spacing w:val="-4"/>
          <w:sz w:val="28"/>
        </w:rPr>
        <w:t>hiệm.</w:t>
      </w:r>
    </w:p>
    <w:p w:rsidR="00AC6885" w:rsidRPr="00615618" w:rsidRDefault="00615618" w:rsidP="00A06015">
      <w:pPr>
        <w:pStyle w:val="Vnbnnidung0"/>
        <w:tabs>
          <w:tab w:val="left" w:pos="851"/>
          <w:tab w:val="left" w:pos="1136"/>
        </w:tabs>
        <w:spacing w:before="40" w:after="40" w:line="380" w:lineRule="exact"/>
        <w:ind w:firstLine="312"/>
        <w:jc w:val="both"/>
        <w:rPr>
          <w:rFonts w:ascii="Times New Roman" w:hAnsi="Times New Roman"/>
          <w:b/>
          <w:color w:val="000000" w:themeColor="text1"/>
          <w:spacing w:val="-4"/>
          <w:sz w:val="28"/>
        </w:rPr>
      </w:pPr>
      <w:r w:rsidRPr="00A06015">
        <w:rPr>
          <w:rFonts w:ascii="Times New Roman" w:hAnsi="Times New Roman"/>
          <w:b/>
          <w:color w:val="000000" w:themeColor="text1"/>
          <w:spacing w:val="-4"/>
          <w:sz w:val="28"/>
        </w:rPr>
        <w:t>Điều 4</w:t>
      </w:r>
      <w:r w:rsidR="00AC6885" w:rsidRPr="00A06015">
        <w:rPr>
          <w:rFonts w:ascii="Times New Roman" w:hAnsi="Times New Roman"/>
          <w:b/>
          <w:color w:val="000000" w:themeColor="text1"/>
          <w:spacing w:val="-4"/>
          <w:sz w:val="28"/>
        </w:rPr>
        <w:t>.</w:t>
      </w:r>
      <w:r w:rsidR="00AC6885" w:rsidRPr="00615618">
        <w:rPr>
          <w:rFonts w:ascii="Times New Roman" w:hAnsi="Times New Roman"/>
          <w:color w:val="000000" w:themeColor="text1"/>
          <w:spacing w:val="-4"/>
          <w:sz w:val="28"/>
        </w:rPr>
        <w:t xml:space="preserve"> Quyết định</w:t>
      </w:r>
      <w:r w:rsidRPr="00615618">
        <w:rPr>
          <w:rFonts w:ascii="Times New Roman" w:hAnsi="Times New Roman"/>
          <w:color w:val="000000" w:themeColor="text1"/>
          <w:spacing w:val="-4"/>
          <w:sz w:val="28"/>
        </w:rPr>
        <w:t xml:space="preserve"> có hiệu lực kể từ ngày ký.</w:t>
      </w:r>
    </w:p>
    <w:p w:rsidR="00AC6885" w:rsidRDefault="00615618" w:rsidP="00A06015">
      <w:pPr>
        <w:pStyle w:val="Vnbnnidung0"/>
        <w:tabs>
          <w:tab w:val="left" w:pos="851"/>
          <w:tab w:val="left" w:pos="1136"/>
        </w:tabs>
        <w:spacing w:before="40" w:after="40" w:line="380" w:lineRule="exact"/>
        <w:ind w:firstLine="312"/>
        <w:jc w:val="both"/>
        <w:rPr>
          <w:rFonts w:ascii="Times New Roman" w:hAnsi="Times New Roman"/>
          <w:color w:val="000000" w:themeColor="text1"/>
          <w:spacing w:val="-4"/>
          <w:sz w:val="28"/>
        </w:rPr>
      </w:pPr>
      <w:r w:rsidRPr="00615618">
        <w:rPr>
          <w:rFonts w:ascii="Times New Roman" w:hAnsi="Times New Roman"/>
          <w:color w:val="000000" w:themeColor="text1"/>
          <w:spacing w:val="-4"/>
          <w:sz w:val="28"/>
        </w:rPr>
        <w:t xml:space="preserve">Văn phòng </w:t>
      </w:r>
      <w:r>
        <w:rPr>
          <w:rFonts w:ascii="Times New Roman" w:hAnsi="Times New Roman"/>
          <w:color w:val="000000" w:themeColor="text1"/>
          <w:spacing w:val="-4"/>
          <w:sz w:val="28"/>
        </w:rPr>
        <w:t>Đảng ủy, các ngành, đoàn thể</w:t>
      </w:r>
      <w:r w:rsidR="00A06015">
        <w:rPr>
          <w:rFonts w:ascii="Times New Roman" w:hAnsi="Times New Roman"/>
          <w:color w:val="000000" w:themeColor="text1"/>
          <w:spacing w:val="-4"/>
          <w:sz w:val="28"/>
        </w:rPr>
        <w:t>, các chi bộ</w:t>
      </w:r>
      <w:r>
        <w:rPr>
          <w:rFonts w:ascii="Times New Roman" w:hAnsi="Times New Roman"/>
          <w:color w:val="000000" w:themeColor="text1"/>
          <w:spacing w:val="-4"/>
          <w:sz w:val="28"/>
        </w:rPr>
        <w:t xml:space="preserve"> và các đồng chí có tên tại điều 1 căn cứ quyết định thi hành./.</w:t>
      </w:r>
    </w:p>
    <w:p w:rsidR="00615618" w:rsidRDefault="00615618" w:rsidP="00A06015">
      <w:pPr>
        <w:pStyle w:val="Vnbnnidung0"/>
        <w:tabs>
          <w:tab w:val="left" w:pos="851"/>
          <w:tab w:val="left" w:pos="1136"/>
        </w:tabs>
        <w:spacing w:before="40" w:after="40" w:line="380" w:lineRule="exact"/>
        <w:ind w:firstLine="312"/>
        <w:jc w:val="both"/>
        <w:rPr>
          <w:rFonts w:ascii="Times New Roman" w:hAnsi="Times New Roman"/>
          <w:color w:val="000000" w:themeColor="text1"/>
          <w:spacing w:val="-4"/>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615618" w:rsidTr="00A06015">
        <w:tc>
          <w:tcPr>
            <w:tcW w:w="4645" w:type="dxa"/>
          </w:tcPr>
          <w:p w:rsidR="00615618" w:rsidRPr="00615618" w:rsidRDefault="00615618" w:rsidP="00AC6885">
            <w:pPr>
              <w:pStyle w:val="Vnbnnidung0"/>
              <w:tabs>
                <w:tab w:val="left" w:pos="851"/>
                <w:tab w:val="left" w:pos="1136"/>
              </w:tabs>
              <w:spacing w:before="40" w:after="40" w:line="288" w:lineRule="auto"/>
              <w:ind w:firstLine="0"/>
              <w:jc w:val="both"/>
              <w:rPr>
                <w:rFonts w:ascii="Times New Roman" w:hAnsi="Times New Roman"/>
                <w:color w:val="000000" w:themeColor="text1"/>
                <w:spacing w:val="-4"/>
                <w:sz w:val="28"/>
              </w:rPr>
            </w:pPr>
            <w:r w:rsidRPr="00A06015">
              <w:rPr>
                <w:rFonts w:ascii="Times New Roman" w:hAnsi="Times New Roman"/>
                <w:color w:val="000000" w:themeColor="text1"/>
                <w:spacing w:val="-4"/>
                <w:sz w:val="28"/>
                <w:u w:val="single"/>
              </w:rPr>
              <w:t>Nơi nhận</w:t>
            </w:r>
            <w:r w:rsidRPr="00615618">
              <w:rPr>
                <w:rFonts w:ascii="Times New Roman" w:hAnsi="Times New Roman"/>
                <w:color w:val="000000" w:themeColor="text1"/>
                <w:spacing w:val="-4"/>
                <w:sz w:val="28"/>
              </w:rPr>
              <w:t>:</w:t>
            </w:r>
          </w:p>
          <w:p w:rsidR="00615618" w:rsidRPr="00A06015" w:rsidRDefault="00615618" w:rsidP="00AC6885">
            <w:pPr>
              <w:pStyle w:val="Vnbnnidung0"/>
              <w:tabs>
                <w:tab w:val="left" w:pos="851"/>
                <w:tab w:val="left" w:pos="1136"/>
              </w:tabs>
              <w:spacing w:before="40" w:after="40" w:line="288" w:lineRule="auto"/>
              <w:ind w:firstLine="0"/>
              <w:jc w:val="both"/>
              <w:rPr>
                <w:rFonts w:ascii="Times New Roman" w:hAnsi="Times New Roman"/>
                <w:color w:val="000000" w:themeColor="text1"/>
                <w:spacing w:val="-4"/>
                <w:sz w:val="24"/>
              </w:rPr>
            </w:pPr>
            <w:r w:rsidRPr="00A06015">
              <w:rPr>
                <w:rFonts w:ascii="Times New Roman" w:hAnsi="Times New Roman"/>
                <w:color w:val="000000" w:themeColor="text1"/>
                <w:spacing w:val="-4"/>
                <w:sz w:val="24"/>
              </w:rPr>
              <w:t>-Huyện ủy;</w:t>
            </w:r>
          </w:p>
          <w:p w:rsidR="00615618" w:rsidRPr="00A06015" w:rsidRDefault="00615618" w:rsidP="00AC6885">
            <w:pPr>
              <w:pStyle w:val="Vnbnnidung0"/>
              <w:tabs>
                <w:tab w:val="left" w:pos="851"/>
                <w:tab w:val="left" w:pos="1136"/>
              </w:tabs>
              <w:spacing w:before="40" w:after="40" w:line="288" w:lineRule="auto"/>
              <w:ind w:firstLine="0"/>
              <w:jc w:val="both"/>
              <w:rPr>
                <w:rFonts w:ascii="Times New Roman" w:hAnsi="Times New Roman"/>
                <w:color w:val="000000" w:themeColor="text1"/>
                <w:spacing w:val="-4"/>
                <w:sz w:val="24"/>
              </w:rPr>
            </w:pPr>
            <w:r w:rsidRPr="00A06015">
              <w:rPr>
                <w:rFonts w:ascii="Times New Roman" w:hAnsi="Times New Roman"/>
                <w:color w:val="000000" w:themeColor="text1"/>
                <w:spacing w:val="-4"/>
                <w:sz w:val="24"/>
              </w:rPr>
              <w:t>-Như điều 3</w:t>
            </w:r>
            <w:r w:rsidR="00A06015" w:rsidRPr="00A06015">
              <w:rPr>
                <w:rFonts w:ascii="Times New Roman" w:hAnsi="Times New Roman"/>
                <w:color w:val="000000" w:themeColor="text1"/>
                <w:spacing w:val="-4"/>
                <w:sz w:val="24"/>
              </w:rPr>
              <w:t>;</w:t>
            </w:r>
          </w:p>
          <w:p w:rsidR="00A06015" w:rsidRPr="00615618" w:rsidRDefault="00A06015" w:rsidP="00AC6885">
            <w:pPr>
              <w:pStyle w:val="Vnbnnidung0"/>
              <w:tabs>
                <w:tab w:val="left" w:pos="851"/>
                <w:tab w:val="left" w:pos="1136"/>
              </w:tabs>
              <w:spacing w:before="40" w:after="40" w:line="288" w:lineRule="auto"/>
              <w:ind w:firstLine="0"/>
              <w:jc w:val="both"/>
              <w:rPr>
                <w:rFonts w:ascii="Times New Roman" w:hAnsi="Times New Roman"/>
                <w:color w:val="000000" w:themeColor="text1"/>
                <w:spacing w:val="-4"/>
                <w:sz w:val="28"/>
              </w:rPr>
            </w:pPr>
            <w:r w:rsidRPr="00A06015">
              <w:rPr>
                <w:rFonts w:ascii="Times New Roman" w:hAnsi="Times New Roman"/>
                <w:color w:val="000000" w:themeColor="text1"/>
                <w:spacing w:val="-4"/>
                <w:sz w:val="24"/>
              </w:rPr>
              <w:t>- Lưu: VPĐU.</w:t>
            </w:r>
          </w:p>
        </w:tc>
        <w:tc>
          <w:tcPr>
            <w:tcW w:w="4645" w:type="dxa"/>
          </w:tcPr>
          <w:p w:rsidR="00615618" w:rsidRDefault="00A06015" w:rsidP="00A06015">
            <w:pPr>
              <w:pStyle w:val="Vnbnnidung0"/>
              <w:tabs>
                <w:tab w:val="left" w:pos="851"/>
                <w:tab w:val="left" w:pos="1136"/>
              </w:tabs>
              <w:spacing w:before="40" w:after="40" w:line="288" w:lineRule="auto"/>
              <w:ind w:firstLine="0"/>
              <w:jc w:val="center"/>
              <w:rPr>
                <w:rFonts w:ascii="Times New Roman" w:hAnsi="Times New Roman"/>
                <w:b/>
                <w:color w:val="000000" w:themeColor="text1"/>
                <w:spacing w:val="-4"/>
                <w:sz w:val="28"/>
              </w:rPr>
            </w:pPr>
            <w:r>
              <w:rPr>
                <w:rFonts w:ascii="Times New Roman" w:hAnsi="Times New Roman"/>
                <w:b/>
                <w:color w:val="000000" w:themeColor="text1"/>
                <w:spacing w:val="-4"/>
                <w:sz w:val="28"/>
              </w:rPr>
              <w:t>T/M BAN THƯỜNG VỤ ĐẢNG ỦY</w:t>
            </w:r>
          </w:p>
          <w:p w:rsidR="00A06015" w:rsidRDefault="00A06015" w:rsidP="00A06015">
            <w:pPr>
              <w:pStyle w:val="Vnbnnidung0"/>
              <w:tabs>
                <w:tab w:val="left" w:pos="851"/>
                <w:tab w:val="left" w:pos="1136"/>
              </w:tabs>
              <w:spacing w:before="40" w:after="40" w:line="288" w:lineRule="auto"/>
              <w:ind w:firstLine="0"/>
              <w:jc w:val="center"/>
              <w:rPr>
                <w:rFonts w:ascii="Times New Roman" w:hAnsi="Times New Roman"/>
                <w:b/>
                <w:color w:val="000000" w:themeColor="text1"/>
                <w:spacing w:val="-4"/>
                <w:sz w:val="28"/>
              </w:rPr>
            </w:pPr>
            <w:r>
              <w:rPr>
                <w:rFonts w:ascii="Times New Roman" w:hAnsi="Times New Roman"/>
                <w:b/>
                <w:color w:val="000000" w:themeColor="text1"/>
                <w:spacing w:val="-4"/>
                <w:sz w:val="28"/>
              </w:rPr>
              <w:t>BÍ THƯ</w:t>
            </w:r>
          </w:p>
          <w:p w:rsidR="00A06015" w:rsidRDefault="00A06015" w:rsidP="00A06015">
            <w:pPr>
              <w:pStyle w:val="Vnbnnidung0"/>
              <w:tabs>
                <w:tab w:val="left" w:pos="851"/>
                <w:tab w:val="left" w:pos="1136"/>
              </w:tabs>
              <w:spacing w:before="40" w:after="40" w:line="288" w:lineRule="auto"/>
              <w:ind w:firstLine="0"/>
              <w:jc w:val="center"/>
              <w:rPr>
                <w:rFonts w:ascii="Times New Roman" w:hAnsi="Times New Roman"/>
                <w:b/>
                <w:color w:val="000000" w:themeColor="text1"/>
                <w:spacing w:val="-4"/>
                <w:sz w:val="28"/>
              </w:rPr>
            </w:pPr>
          </w:p>
          <w:p w:rsidR="00A06015" w:rsidRDefault="00A06015" w:rsidP="00A06015">
            <w:pPr>
              <w:pStyle w:val="Vnbnnidung0"/>
              <w:tabs>
                <w:tab w:val="left" w:pos="851"/>
                <w:tab w:val="left" w:pos="1136"/>
              </w:tabs>
              <w:spacing w:before="40" w:after="40" w:line="288" w:lineRule="auto"/>
              <w:ind w:firstLine="0"/>
              <w:jc w:val="center"/>
              <w:rPr>
                <w:rFonts w:ascii="Times New Roman" w:hAnsi="Times New Roman"/>
                <w:b/>
                <w:color w:val="000000" w:themeColor="text1"/>
                <w:spacing w:val="-4"/>
                <w:sz w:val="28"/>
              </w:rPr>
            </w:pPr>
          </w:p>
          <w:p w:rsidR="00A06015" w:rsidRDefault="00A06015" w:rsidP="00A06015">
            <w:pPr>
              <w:pStyle w:val="Vnbnnidung0"/>
              <w:tabs>
                <w:tab w:val="left" w:pos="851"/>
                <w:tab w:val="left" w:pos="1136"/>
              </w:tabs>
              <w:spacing w:before="40" w:after="40" w:line="288" w:lineRule="auto"/>
              <w:ind w:firstLine="0"/>
              <w:jc w:val="center"/>
              <w:rPr>
                <w:rFonts w:ascii="Times New Roman" w:hAnsi="Times New Roman"/>
                <w:b/>
                <w:color w:val="000000" w:themeColor="text1"/>
                <w:spacing w:val="-4"/>
                <w:sz w:val="28"/>
              </w:rPr>
            </w:pPr>
          </w:p>
          <w:p w:rsidR="00A06015" w:rsidRDefault="00A06015" w:rsidP="00A06015">
            <w:pPr>
              <w:pStyle w:val="Vnbnnidung0"/>
              <w:tabs>
                <w:tab w:val="left" w:pos="851"/>
                <w:tab w:val="left" w:pos="1136"/>
              </w:tabs>
              <w:spacing w:before="40" w:after="40" w:line="288" w:lineRule="auto"/>
              <w:ind w:firstLine="0"/>
              <w:jc w:val="center"/>
              <w:rPr>
                <w:rFonts w:ascii="Times New Roman" w:hAnsi="Times New Roman"/>
                <w:b/>
                <w:color w:val="000000" w:themeColor="text1"/>
                <w:spacing w:val="-4"/>
                <w:sz w:val="28"/>
              </w:rPr>
            </w:pPr>
            <w:r>
              <w:rPr>
                <w:rFonts w:ascii="Times New Roman" w:hAnsi="Times New Roman"/>
                <w:b/>
                <w:color w:val="000000" w:themeColor="text1"/>
                <w:spacing w:val="-4"/>
                <w:sz w:val="28"/>
              </w:rPr>
              <w:t>Nguyễn Trọng Hoàng</w:t>
            </w:r>
          </w:p>
        </w:tc>
      </w:tr>
    </w:tbl>
    <w:p w:rsidR="00615618" w:rsidRPr="00615618" w:rsidRDefault="00615618" w:rsidP="00AC6885">
      <w:pPr>
        <w:pStyle w:val="Vnbnnidung0"/>
        <w:tabs>
          <w:tab w:val="left" w:pos="851"/>
          <w:tab w:val="left" w:pos="1136"/>
        </w:tabs>
        <w:spacing w:before="40" w:after="40" w:line="288" w:lineRule="auto"/>
        <w:ind w:firstLine="709"/>
        <w:jc w:val="both"/>
        <w:rPr>
          <w:rFonts w:ascii="Times New Roman" w:hAnsi="Times New Roman"/>
          <w:b/>
          <w:color w:val="000000" w:themeColor="text1"/>
          <w:spacing w:val="-4"/>
          <w:sz w:val="28"/>
        </w:rPr>
      </w:pPr>
    </w:p>
    <w:p w:rsidR="00AC6885" w:rsidRPr="00AC6885" w:rsidRDefault="00AC6885" w:rsidP="00AC6885">
      <w:pPr>
        <w:spacing w:after="120"/>
        <w:jc w:val="both"/>
        <w:rPr>
          <w:b/>
          <w:color w:val="000000" w:themeColor="text1"/>
          <w:spacing w:val="-4"/>
          <w:sz w:val="12"/>
        </w:rPr>
      </w:pPr>
    </w:p>
    <w:p w:rsidR="00AC6885" w:rsidRPr="00AC6885" w:rsidRDefault="00AC6885" w:rsidP="00AC6885">
      <w:pPr>
        <w:spacing w:after="120"/>
        <w:jc w:val="both"/>
        <w:rPr>
          <w:color w:val="000000" w:themeColor="text1"/>
          <w:spacing w:val="-4"/>
          <w:sz w:val="8"/>
        </w:rPr>
      </w:pPr>
    </w:p>
    <w:p w:rsidR="00AC6885" w:rsidRPr="00AC6885" w:rsidRDefault="00AC6885" w:rsidP="00AC6885">
      <w:pPr>
        <w:rPr>
          <w:spacing w:val="-4"/>
        </w:rPr>
      </w:pPr>
    </w:p>
    <w:p w:rsidR="00AC6885" w:rsidRPr="00AC6885" w:rsidRDefault="00AC6885" w:rsidP="00AC6885">
      <w:pPr>
        <w:rPr>
          <w:spacing w:val="-4"/>
        </w:rPr>
      </w:pPr>
    </w:p>
    <w:p w:rsidR="00AC6885" w:rsidRPr="00AC6885" w:rsidRDefault="00AC6885" w:rsidP="00AC6885">
      <w:pPr>
        <w:rPr>
          <w:spacing w:val="-4"/>
        </w:rPr>
      </w:pPr>
    </w:p>
    <w:p w:rsidR="00AC6885" w:rsidRPr="00AC6885" w:rsidRDefault="00AC6885" w:rsidP="00AC6885">
      <w:pPr>
        <w:rPr>
          <w:spacing w:val="-4"/>
        </w:rPr>
      </w:pPr>
    </w:p>
    <w:p w:rsidR="001E17C4" w:rsidRDefault="001E17C4"/>
    <w:p w:rsidR="00A06015" w:rsidRDefault="00A06015"/>
    <w:p w:rsidR="00A06015" w:rsidRDefault="00A06015"/>
    <w:p w:rsidR="00A06015" w:rsidRDefault="00A06015"/>
    <w:p w:rsidR="00A06015" w:rsidRPr="00AC6885" w:rsidRDefault="00A06015"/>
    <w:sectPr w:rsidR="00A06015" w:rsidRPr="00AC6885" w:rsidSect="00A06015">
      <w:headerReference w:type="default" r:id="rId8"/>
      <w:footerReference w:type="even" r:id="rId9"/>
      <w:footerReference w:type="default" r:id="rId10"/>
      <w:pgSz w:w="11909" w:h="16834" w:code="9"/>
      <w:pgMar w:top="426" w:right="710" w:bottom="568" w:left="1701" w:header="0"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90" w:rsidRDefault="00347590" w:rsidP="00A06015">
      <w:r>
        <w:separator/>
      </w:r>
    </w:p>
  </w:endnote>
  <w:endnote w:type="continuationSeparator" w:id="0">
    <w:p w:rsidR="00347590" w:rsidRDefault="00347590" w:rsidP="00A0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E7" w:rsidRDefault="00417BD8" w:rsidP="00027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CE7" w:rsidRDefault="00347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E7" w:rsidRDefault="00347590" w:rsidP="005D0013">
    <w:pPr>
      <w:pStyle w:val="Footer"/>
      <w:framePr w:w="164" w:h="451" w:hRule="exact" w:wrap="around" w:vAnchor="text" w:hAnchor="page" w:x="6274" w:y="-370"/>
      <w:rPr>
        <w:rStyle w:val="PageNumber"/>
      </w:rPr>
    </w:pPr>
  </w:p>
  <w:p w:rsidR="00810CE7" w:rsidRDefault="00347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90" w:rsidRDefault="00347590" w:rsidP="00A06015">
      <w:r>
        <w:separator/>
      </w:r>
    </w:p>
  </w:footnote>
  <w:footnote w:type="continuationSeparator" w:id="0">
    <w:p w:rsidR="00347590" w:rsidRDefault="00347590" w:rsidP="00A0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75098"/>
      <w:docPartObj>
        <w:docPartGallery w:val="Page Numbers (Top of Page)"/>
        <w:docPartUnique/>
      </w:docPartObj>
    </w:sdtPr>
    <w:sdtEndPr>
      <w:rPr>
        <w:noProof/>
      </w:rPr>
    </w:sdtEndPr>
    <w:sdtContent>
      <w:p w:rsidR="00A06015" w:rsidRDefault="00A06015">
        <w:pPr>
          <w:pStyle w:val="Header"/>
          <w:jc w:val="center"/>
        </w:pPr>
        <w:r>
          <w:fldChar w:fldCharType="begin"/>
        </w:r>
        <w:r>
          <w:instrText xml:space="preserve"> PAGE   \* MERGEFORMAT </w:instrText>
        </w:r>
        <w:r>
          <w:fldChar w:fldCharType="separate"/>
        </w:r>
        <w:r w:rsidR="006915C7">
          <w:rPr>
            <w:noProof/>
          </w:rPr>
          <w:t>3</w:t>
        </w:r>
        <w:r>
          <w:rPr>
            <w:noProof/>
          </w:rPr>
          <w:fldChar w:fldCharType="end"/>
        </w:r>
      </w:p>
    </w:sdtContent>
  </w:sdt>
  <w:p w:rsidR="00A06015" w:rsidRDefault="00A06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C63CF"/>
    <w:multiLevelType w:val="multilevel"/>
    <w:tmpl w:val="A134C350"/>
    <w:lvl w:ilvl="0">
      <w:start w:val="1"/>
      <w:numFmt w:val="decimal"/>
      <w:lvlText w:val="%1."/>
      <w:lvlJc w:val="left"/>
      <w:rPr>
        <w:rFonts w:ascii="Times New Roman" w:eastAsia="Times New Roman" w:hAnsi="Times New Roman" w:cs="Times New Roman"/>
        <w:b w:val="0"/>
        <w:bCs w:val="0"/>
        <w:i w:val="0"/>
        <w:iCs w:val="0"/>
        <w:smallCaps w:val="0"/>
        <w:strike w:val="0"/>
        <w:color w:val="313138"/>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85"/>
    <w:rsid w:val="001E17C4"/>
    <w:rsid w:val="00347590"/>
    <w:rsid w:val="00417BD8"/>
    <w:rsid w:val="00615618"/>
    <w:rsid w:val="006915C7"/>
    <w:rsid w:val="008271CE"/>
    <w:rsid w:val="00A06015"/>
    <w:rsid w:val="00AC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85"/>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AC6885"/>
    <w:pPr>
      <w:keepNext/>
      <w:jc w:val="center"/>
      <w:outlineLvl w:val="3"/>
    </w:pPr>
    <w:rPr>
      <w:b/>
      <w:bCs/>
      <w:szCs w:val="24"/>
    </w:rPr>
  </w:style>
  <w:style w:type="paragraph" w:styleId="Heading5">
    <w:name w:val="heading 5"/>
    <w:basedOn w:val="Normal"/>
    <w:next w:val="Normal"/>
    <w:link w:val="Heading5Char"/>
    <w:qFormat/>
    <w:rsid w:val="00AC6885"/>
    <w:pPr>
      <w:keepNext/>
      <w:jc w:val="center"/>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688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C6885"/>
    <w:rPr>
      <w:rFonts w:ascii="Times New Roman" w:eastAsia="Times New Roman" w:hAnsi="Times New Roman" w:cs="Times New Roman"/>
      <w:i/>
      <w:iCs/>
      <w:sz w:val="28"/>
      <w:szCs w:val="24"/>
    </w:rPr>
  </w:style>
  <w:style w:type="paragraph" w:styleId="Footer">
    <w:name w:val="footer"/>
    <w:basedOn w:val="Normal"/>
    <w:link w:val="FooterChar"/>
    <w:rsid w:val="00AC6885"/>
    <w:pPr>
      <w:tabs>
        <w:tab w:val="center" w:pos="4320"/>
        <w:tab w:val="right" w:pos="8640"/>
      </w:tabs>
    </w:pPr>
  </w:style>
  <w:style w:type="character" w:customStyle="1" w:styleId="FooterChar">
    <w:name w:val="Footer Char"/>
    <w:basedOn w:val="DefaultParagraphFont"/>
    <w:link w:val="Footer"/>
    <w:rsid w:val="00AC6885"/>
    <w:rPr>
      <w:rFonts w:ascii="Times New Roman" w:eastAsia="Times New Roman" w:hAnsi="Times New Roman" w:cs="Times New Roman"/>
      <w:sz w:val="28"/>
      <w:szCs w:val="28"/>
    </w:rPr>
  </w:style>
  <w:style w:type="character" w:styleId="PageNumber">
    <w:name w:val="page number"/>
    <w:basedOn w:val="DefaultParagraphFont"/>
    <w:rsid w:val="00AC6885"/>
  </w:style>
  <w:style w:type="character" w:customStyle="1" w:styleId="Vnbnnidung">
    <w:name w:val="Văn bản nội dung_"/>
    <w:basedOn w:val="DefaultParagraphFont"/>
    <w:link w:val="Vnbnnidung0"/>
    <w:rsid w:val="00AC6885"/>
    <w:rPr>
      <w:rFonts w:eastAsia="Times New Roman" w:cs="Times New Roman"/>
      <w:color w:val="1F1E25"/>
      <w:szCs w:val="28"/>
    </w:rPr>
  </w:style>
  <w:style w:type="paragraph" w:customStyle="1" w:styleId="Vnbnnidung0">
    <w:name w:val="Văn bản nội dung"/>
    <w:basedOn w:val="Normal"/>
    <w:link w:val="Vnbnnidung"/>
    <w:rsid w:val="00AC6885"/>
    <w:pPr>
      <w:widowControl w:val="0"/>
      <w:spacing w:after="100" w:line="271" w:lineRule="auto"/>
      <w:ind w:firstLine="400"/>
    </w:pPr>
    <w:rPr>
      <w:rFonts w:asciiTheme="minorHAnsi" w:hAnsiTheme="minorHAnsi"/>
      <w:color w:val="1F1E25"/>
      <w:sz w:val="22"/>
    </w:rPr>
  </w:style>
  <w:style w:type="table" w:styleId="TableGrid">
    <w:name w:val="Table Grid"/>
    <w:basedOn w:val="TableNormal"/>
    <w:uiPriority w:val="59"/>
    <w:rsid w:val="00AC6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885"/>
    <w:pPr>
      <w:ind w:left="720"/>
      <w:contextualSpacing/>
    </w:pPr>
  </w:style>
  <w:style w:type="paragraph" w:styleId="Header">
    <w:name w:val="header"/>
    <w:basedOn w:val="Normal"/>
    <w:link w:val="HeaderChar"/>
    <w:uiPriority w:val="99"/>
    <w:unhideWhenUsed/>
    <w:rsid w:val="00A06015"/>
    <w:pPr>
      <w:tabs>
        <w:tab w:val="center" w:pos="4680"/>
        <w:tab w:val="right" w:pos="9360"/>
      </w:tabs>
    </w:pPr>
  </w:style>
  <w:style w:type="character" w:customStyle="1" w:styleId="HeaderChar">
    <w:name w:val="Header Char"/>
    <w:basedOn w:val="DefaultParagraphFont"/>
    <w:link w:val="Header"/>
    <w:uiPriority w:val="99"/>
    <w:rsid w:val="00A0601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85"/>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AC6885"/>
    <w:pPr>
      <w:keepNext/>
      <w:jc w:val="center"/>
      <w:outlineLvl w:val="3"/>
    </w:pPr>
    <w:rPr>
      <w:b/>
      <w:bCs/>
      <w:szCs w:val="24"/>
    </w:rPr>
  </w:style>
  <w:style w:type="paragraph" w:styleId="Heading5">
    <w:name w:val="heading 5"/>
    <w:basedOn w:val="Normal"/>
    <w:next w:val="Normal"/>
    <w:link w:val="Heading5Char"/>
    <w:qFormat/>
    <w:rsid w:val="00AC6885"/>
    <w:pPr>
      <w:keepNext/>
      <w:jc w:val="center"/>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688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C6885"/>
    <w:rPr>
      <w:rFonts w:ascii="Times New Roman" w:eastAsia="Times New Roman" w:hAnsi="Times New Roman" w:cs="Times New Roman"/>
      <w:i/>
      <w:iCs/>
      <w:sz w:val="28"/>
      <w:szCs w:val="24"/>
    </w:rPr>
  </w:style>
  <w:style w:type="paragraph" w:styleId="Footer">
    <w:name w:val="footer"/>
    <w:basedOn w:val="Normal"/>
    <w:link w:val="FooterChar"/>
    <w:rsid w:val="00AC6885"/>
    <w:pPr>
      <w:tabs>
        <w:tab w:val="center" w:pos="4320"/>
        <w:tab w:val="right" w:pos="8640"/>
      </w:tabs>
    </w:pPr>
  </w:style>
  <w:style w:type="character" w:customStyle="1" w:styleId="FooterChar">
    <w:name w:val="Footer Char"/>
    <w:basedOn w:val="DefaultParagraphFont"/>
    <w:link w:val="Footer"/>
    <w:rsid w:val="00AC6885"/>
    <w:rPr>
      <w:rFonts w:ascii="Times New Roman" w:eastAsia="Times New Roman" w:hAnsi="Times New Roman" w:cs="Times New Roman"/>
      <w:sz w:val="28"/>
      <w:szCs w:val="28"/>
    </w:rPr>
  </w:style>
  <w:style w:type="character" w:styleId="PageNumber">
    <w:name w:val="page number"/>
    <w:basedOn w:val="DefaultParagraphFont"/>
    <w:rsid w:val="00AC6885"/>
  </w:style>
  <w:style w:type="character" w:customStyle="1" w:styleId="Vnbnnidung">
    <w:name w:val="Văn bản nội dung_"/>
    <w:basedOn w:val="DefaultParagraphFont"/>
    <w:link w:val="Vnbnnidung0"/>
    <w:rsid w:val="00AC6885"/>
    <w:rPr>
      <w:rFonts w:eastAsia="Times New Roman" w:cs="Times New Roman"/>
      <w:color w:val="1F1E25"/>
      <w:szCs w:val="28"/>
    </w:rPr>
  </w:style>
  <w:style w:type="paragraph" w:customStyle="1" w:styleId="Vnbnnidung0">
    <w:name w:val="Văn bản nội dung"/>
    <w:basedOn w:val="Normal"/>
    <w:link w:val="Vnbnnidung"/>
    <w:rsid w:val="00AC6885"/>
    <w:pPr>
      <w:widowControl w:val="0"/>
      <w:spacing w:after="100" w:line="271" w:lineRule="auto"/>
      <w:ind w:firstLine="400"/>
    </w:pPr>
    <w:rPr>
      <w:rFonts w:asciiTheme="minorHAnsi" w:hAnsiTheme="minorHAnsi"/>
      <w:color w:val="1F1E25"/>
      <w:sz w:val="22"/>
    </w:rPr>
  </w:style>
  <w:style w:type="table" w:styleId="TableGrid">
    <w:name w:val="Table Grid"/>
    <w:basedOn w:val="TableNormal"/>
    <w:uiPriority w:val="59"/>
    <w:rsid w:val="00AC6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885"/>
    <w:pPr>
      <w:ind w:left="720"/>
      <w:contextualSpacing/>
    </w:pPr>
  </w:style>
  <w:style w:type="paragraph" w:styleId="Header">
    <w:name w:val="header"/>
    <w:basedOn w:val="Normal"/>
    <w:link w:val="HeaderChar"/>
    <w:uiPriority w:val="99"/>
    <w:unhideWhenUsed/>
    <w:rsid w:val="00A06015"/>
    <w:pPr>
      <w:tabs>
        <w:tab w:val="center" w:pos="4680"/>
        <w:tab w:val="right" w:pos="9360"/>
      </w:tabs>
    </w:pPr>
  </w:style>
  <w:style w:type="character" w:customStyle="1" w:styleId="HeaderChar">
    <w:name w:val="Header Char"/>
    <w:basedOn w:val="DefaultParagraphFont"/>
    <w:link w:val="Header"/>
    <w:uiPriority w:val="99"/>
    <w:rsid w:val="00A0601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2023-04-05T07:48:00Z</cp:lastPrinted>
  <dcterms:created xsi:type="dcterms:W3CDTF">2023-04-05T07:21:00Z</dcterms:created>
  <dcterms:modified xsi:type="dcterms:W3CDTF">2023-04-05T08:48:00Z</dcterms:modified>
</cp:coreProperties>
</file>